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FC" w:rsidRPr="009376FF" w:rsidRDefault="007F0426" w:rsidP="007F0426">
      <w:pPr>
        <w:jc w:val="center"/>
        <w:rPr>
          <w:rFonts w:cs="PT Bold Heading"/>
          <w:sz w:val="20"/>
          <w:szCs w:val="20"/>
          <w:rtl/>
        </w:rPr>
      </w:pPr>
      <w:proofErr w:type="gramStart"/>
      <w:r w:rsidRPr="009376FF">
        <w:rPr>
          <w:rFonts w:cs="PT Bold Heading" w:hint="cs"/>
          <w:sz w:val="20"/>
          <w:szCs w:val="20"/>
          <w:rtl/>
        </w:rPr>
        <w:t>مسابقة</w:t>
      </w:r>
      <w:proofErr w:type="gramEnd"/>
      <w:r w:rsidRPr="009376FF">
        <w:rPr>
          <w:rFonts w:cs="PT Bold Heading" w:hint="cs"/>
          <w:sz w:val="20"/>
          <w:szCs w:val="20"/>
          <w:rtl/>
        </w:rPr>
        <w:t xml:space="preserve"> الكتيب / الوسائل المفيدة للحياة السعيدة للشيخ عبد الرحمن السعدي ( شهر ربيع ثاني )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س1/ </w:t>
      </w:r>
      <w:proofErr w:type="gramStart"/>
      <w:r w:rsidRPr="009376FF">
        <w:rPr>
          <w:rFonts w:ascii="Traditional Arabic" w:hAnsi="Traditional Arabic" w:cs="Traditional Arabic"/>
          <w:sz w:val="24"/>
          <w:szCs w:val="24"/>
          <w:rtl/>
        </w:rPr>
        <w:t>ما</w:t>
      </w:r>
      <w:proofErr w:type="gram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حال المؤمن إذا ابتلي بمرض أو فقر أو نحوه من الأعراض التي تعرض لكل أحد ؟</w:t>
      </w:r>
    </w:p>
    <w:p w:rsidR="007F0426" w:rsidRPr="009376FF" w:rsidRDefault="007F0426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س2/ اذكري سبباً من أسباب دفع القلق </w:t>
      </w:r>
      <w:proofErr w:type="spellStart"/>
      <w:r w:rsidRPr="009376FF">
        <w:rPr>
          <w:rFonts w:ascii="Traditional Arabic" w:hAnsi="Traditional Arabic" w:cs="Traditional Arabic"/>
          <w:sz w:val="24"/>
          <w:szCs w:val="24"/>
          <w:rtl/>
        </w:rPr>
        <w:t>الناشيء</w:t>
      </w:r>
      <w:proofErr w:type="spell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عن توتر الأعصاب واشتغال القلب ببعض المكدرات ؟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>س3/  ما أكبر الأسباب لانشراح الصدر وطمأنينته ؟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س4/ لماذا كان التحدث بنعم الله الظاهرة </w:t>
      </w:r>
      <w:proofErr w:type="spellStart"/>
      <w:r w:rsidRPr="009376FF">
        <w:rPr>
          <w:rFonts w:ascii="Traditional Arabic" w:hAnsi="Traditional Arabic" w:cs="Traditional Arabic"/>
          <w:sz w:val="24"/>
          <w:szCs w:val="24"/>
          <w:rtl/>
        </w:rPr>
        <w:t>والباطنة</w:t>
      </w:r>
      <w:proofErr w:type="spell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من أسباب انشراح الصدر ؟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س5/ اذكري دعاءً </w:t>
      </w:r>
      <w:proofErr w:type="gramStart"/>
      <w:r w:rsidRPr="009376FF">
        <w:rPr>
          <w:rFonts w:ascii="Traditional Arabic" w:hAnsi="Traditional Arabic" w:cs="Traditional Arabic"/>
          <w:sz w:val="24"/>
          <w:szCs w:val="24"/>
          <w:rtl/>
        </w:rPr>
        <w:t>كان</w:t>
      </w:r>
      <w:proofErr w:type="gram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يدعو </w:t>
      </w:r>
      <w:proofErr w:type="spellStart"/>
      <w:r w:rsidRPr="009376FF">
        <w:rPr>
          <w:rFonts w:ascii="Traditional Arabic" w:hAnsi="Traditional Arabic" w:cs="Traditional Arabic"/>
          <w:sz w:val="24"/>
          <w:szCs w:val="24"/>
          <w:rtl/>
        </w:rPr>
        <w:t>به</w:t>
      </w:r>
      <w:proofErr w:type="spell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النبي صلى الله عليه وسلم وفيه صلاح للمستقبل الديني والدنيوي ؟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س6/ ما فوائد اعتماد القلب على الله والتوكل عليه وعدم </w:t>
      </w:r>
      <w:proofErr w:type="gramStart"/>
      <w:r w:rsidRPr="009376FF">
        <w:rPr>
          <w:rFonts w:ascii="Traditional Arabic" w:hAnsi="Traditional Arabic" w:cs="Traditional Arabic"/>
          <w:sz w:val="24"/>
          <w:szCs w:val="24"/>
          <w:rtl/>
        </w:rPr>
        <w:t>الاستسلام</w:t>
      </w:r>
      <w:proofErr w:type="gram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للأوهام والخيالات السيئة ؟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س7/ في قول النبي صلى الله عليه </w:t>
      </w:r>
      <w:proofErr w:type="gramStart"/>
      <w:r w:rsidRPr="009376FF">
        <w:rPr>
          <w:rFonts w:ascii="Traditional Arabic" w:hAnsi="Traditional Arabic" w:cs="Traditional Arabic"/>
          <w:sz w:val="24"/>
          <w:szCs w:val="24"/>
          <w:rtl/>
        </w:rPr>
        <w:t>وسلم :</w:t>
      </w:r>
      <w:proofErr w:type="gram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( لا يفرك مؤمن مؤمنة إن كره منها خلقاً رضي منها آخر ) فائدت</w:t>
      </w:r>
      <w:r w:rsidR="009376FF" w:rsidRPr="009376FF">
        <w:rPr>
          <w:rFonts w:ascii="Traditional Arabic" w:hAnsi="Traditional Arabic" w:cs="Traditional Arabic"/>
          <w:sz w:val="24"/>
          <w:szCs w:val="24"/>
          <w:rtl/>
        </w:rPr>
        <w:t>ان عظيمتان ، وضحيهما باختصار .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س8/ من الأمور النافعة والجالبة </w:t>
      </w:r>
      <w:proofErr w:type="gramStart"/>
      <w:r w:rsidRPr="009376FF">
        <w:rPr>
          <w:rFonts w:ascii="Traditional Arabic" w:hAnsi="Traditional Arabic" w:cs="Traditional Arabic"/>
          <w:sz w:val="24"/>
          <w:szCs w:val="24"/>
          <w:rtl/>
        </w:rPr>
        <w:t>للسعادة :</w:t>
      </w:r>
      <w:proofErr w:type="gramEnd"/>
      <w:r w:rsidRPr="009376FF">
        <w:rPr>
          <w:rFonts w:ascii="Traditional Arabic" w:hAnsi="Traditional Arabic" w:cs="Traditional Arabic"/>
          <w:sz w:val="24"/>
          <w:szCs w:val="24"/>
          <w:rtl/>
        </w:rPr>
        <w:t xml:space="preserve"> ( حسم الأعمال في الحال والتفرغ في المستقبل ) وضحي ذلك ؟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9376FF" w:rsidRPr="009376FF" w:rsidRDefault="009376FF" w:rsidP="009376FF">
      <w:pPr>
        <w:jc w:val="center"/>
        <w:rPr>
          <w:rFonts w:ascii="Traditional Arabic" w:hAnsi="Traditional Arabic" w:cs="Traditional Arabic"/>
          <w:sz w:val="26"/>
          <w:szCs w:val="26"/>
          <w:rtl/>
        </w:rPr>
      </w:pPr>
      <w:r w:rsidRPr="009376F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</w:t>
      </w:r>
    </w:p>
    <w:p w:rsidR="007F0426" w:rsidRPr="009376FF" w:rsidRDefault="007F0426" w:rsidP="007F0426">
      <w:pPr>
        <w:jc w:val="right"/>
        <w:rPr>
          <w:rFonts w:ascii="Andalus" w:hAnsi="Andalus" w:cs="Andalus"/>
          <w:sz w:val="20"/>
          <w:szCs w:val="20"/>
          <w:rtl/>
        </w:rPr>
      </w:pPr>
      <w:r w:rsidRPr="009376FF">
        <w:rPr>
          <w:rFonts w:ascii="Andalus" w:hAnsi="Andalus" w:cs="Andalus"/>
          <w:sz w:val="20"/>
          <w:szCs w:val="20"/>
          <w:rtl/>
        </w:rPr>
        <w:t xml:space="preserve">اللهم انفعنا بما علمتنا وعلمنا ما </w:t>
      </w:r>
      <w:proofErr w:type="gramStart"/>
      <w:r w:rsidRPr="009376FF">
        <w:rPr>
          <w:rFonts w:ascii="Andalus" w:hAnsi="Andalus" w:cs="Andalus"/>
          <w:sz w:val="20"/>
          <w:szCs w:val="20"/>
          <w:rtl/>
        </w:rPr>
        <w:t>ينفعنا</w:t>
      </w:r>
      <w:proofErr w:type="gramEnd"/>
    </w:p>
    <w:p w:rsidR="007F0426" w:rsidRPr="009376FF" w:rsidRDefault="007F0426" w:rsidP="00443932">
      <w:pPr>
        <w:jc w:val="both"/>
        <w:rPr>
          <w:rFonts w:cs="PT Bold Heading"/>
          <w:sz w:val="16"/>
          <w:szCs w:val="16"/>
        </w:rPr>
      </w:pPr>
    </w:p>
    <w:sectPr w:rsidR="007F0426" w:rsidRPr="009376FF" w:rsidSect="009376FF">
      <w:pgSz w:w="11907" w:h="16556"/>
      <w:pgMar w:top="851" w:right="1134" w:bottom="851" w:left="1134" w:header="709" w:footer="709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7F0426"/>
    <w:rsid w:val="0004731B"/>
    <w:rsid w:val="00443932"/>
    <w:rsid w:val="007F0426"/>
    <w:rsid w:val="007F5B92"/>
    <w:rsid w:val="009376FF"/>
    <w:rsid w:val="009F40C7"/>
    <w:rsid w:val="00A92A74"/>
    <w:rsid w:val="00C2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soha</cp:lastModifiedBy>
  <cp:revision>2</cp:revision>
  <cp:lastPrinted>2009-04-14T15:37:00Z</cp:lastPrinted>
  <dcterms:created xsi:type="dcterms:W3CDTF">2009-04-14T15:17:00Z</dcterms:created>
  <dcterms:modified xsi:type="dcterms:W3CDTF">2010-03-24T18:52:00Z</dcterms:modified>
</cp:coreProperties>
</file>