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5E6" w:rsidRDefault="00490E39" w:rsidP="00490E39">
      <w:pPr>
        <w:jc w:val="center"/>
        <w:rPr>
          <w:sz w:val="48"/>
          <w:szCs w:val="48"/>
          <w:rtl/>
        </w:rPr>
      </w:pPr>
      <w:r>
        <w:rPr>
          <w:rFonts w:hint="cs"/>
          <w:sz w:val="48"/>
          <w:szCs w:val="48"/>
          <w:rtl/>
        </w:rPr>
        <w:t>بسم الله الرحمن الرحيم</w:t>
      </w:r>
    </w:p>
    <w:p w:rsidR="00490E39" w:rsidRDefault="00490E39" w:rsidP="00490E39">
      <w:pPr>
        <w:jc w:val="both"/>
        <w:rPr>
          <w:sz w:val="48"/>
          <w:szCs w:val="48"/>
          <w:rtl/>
        </w:rPr>
      </w:pPr>
    </w:p>
    <w:p w:rsidR="00490E39" w:rsidRPr="00490E39" w:rsidRDefault="00490E39" w:rsidP="00490E39">
      <w:pPr>
        <w:pStyle w:val="a3"/>
        <w:numPr>
          <w:ilvl w:val="0"/>
          <w:numId w:val="1"/>
        </w:numPr>
        <w:jc w:val="both"/>
        <w:rPr>
          <w:sz w:val="48"/>
          <w:szCs w:val="48"/>
        </w:rPr>
      </w:pPr>
      <w:r>
        <w:rPr>
          <w:rFonts w:hint="cs"/>
          <w:sz w:val="32"/>
          <w:szCs w:val="32"/>
          <w:rtl/>
        </w:rPr>
        <w:t>عن ابن عباس وأنس بن مالك رضي الله عنهم أن رسول الله صلى الله عليه وسلم قال:( لو أن لابن آدم وادياً من ذهب أحبَ أن يكون له واديان, ولن يملأ فاه إلا التراب ويتوب الله على من تاب ) متفق عليه.</w:t>
      </w:r>
    </w:p>
    <w:p w:rsidR="00490E39" w:rsidRPr="00490E39" w:rsidRDefault="00490E39" w:rsidP="00490E39">
      <w:pPr>
        <w:pStyle w:val="a3"/>
        <w:numPr>
          <w:ilvl w:val="0"/>
          <w:numId w:val="1"/>
        </w:numPr>
        <w:jc w:val="both"/>
        <w:rPr>
          <w:sz w:val="48"/>
          <w:szCs w:val="48"/>
        </w:rPr>
      </w:pPr>
      <w:r>
        <w:rPr>
          <w:rFonts w:hint="cs"/>
          <w:sz w:val="32"/>
          <w:szCs w:val="32"/>
          <w:rtl/>
        </w:rPr>
        <w:t xml:space="preserve">عن أبي سعيد وأبي هريرة- رضي الله عنهما </w:t>
      </w:r>
      <w:r>
        <w:rPr>
          <w:sz w:val="32"/>
          <w:szCs w:val="32"/>
          <w:rtl/>
        </w:rPr>
        <w:t>–</w:t>
      </w:r>
      <w:r>
        <w:rPr>
          <w:rFonts w:hint="cs"/>
          <w:sz w:val="32"/>
          <w:szCs w:val="32"/>
          <w:rtl/>
        </w:rPr>
        <w:t xml:space="preserve"> عن النبي صلى الله عليه وسلم قال:( ما يصيب المسلم من نصبٍ ولا وصب ولا هم ولا حزن ولا أذى ولا غم حتى الشوكة يُشاكها إلا كفَر الله بها من خطاياه) متفق عليه.</w:t>
      </w:r>
    </w:p>
    <w:p w:rsidR="00490E39" w:rsidRPr="00213A45" w:rsidRDefault="00490E39" w:rsidP="00490E39">
      <w:pPr>
        <w:pStyle w:val="a3"/>
        <w:numPr>
          <w:ilvl w:val="0"/>
          <w:numId w:val="1"/>
        </w:numPr>
        <w:jc w:val="both"/>
        <w:rPr>
          <w:sz w:val="48"/>
          <w:szCs w:val="48"/>
        </w:rPr>
      </w:pPr>
      <w:r>
        <w:rPr>
          <w:rFonts w:hint="cs"/>
          <w:sz w:val="32"/>
          <w:szCs w:val="32"/>
          <w:rtl/>
        </w:rPr>
        <w:t>عن أنس رضي الله عنه قال: قال رسول الله صلى الله عليه وسلم:( لا</w:t>
      </w:r>
      <w:r w:rsidR="00FF65C1">
        <w:rPr>
          <w:rFonts w:hint="cs"/>
          <w:sz w:val="32"/>
          <w:szCs w:val="32"/>
          <w:rtl/>
        </w:rPr>
        <w:t xml:space="preserve"> </w:t>
      </w:r>
      <w:r>
        <w:rPr>
          <w:rFonts w:hint="cs"/>
          <w:sz w:val="32"/>
          <w:szCs w:val="32"/>
          <w:rtl/>
        </w:rPr>
        <w:t>يتمنين أحدكم الموت لضُر أصابه, فإن كان لابُد فاعلاً فليقل: اللهم أ</w:t>
      </w:r>
      <w:r w:rsidR="00213A45">
        <w:rPr>
          <w:rFonts w:hint="cs"/>
          <w:sz w:val="32"/>
          <w:szCs w:val="32"/>
          <w:rtl/>
        </w:rPr>
        <w:t>حيني ما كانت الحياة خيراً لي, وتوفني إذا كانت الوفاة خيراً لي) متفق عليه.</w:t>
      </w:r>
    </w:p>
    <w:p w:rsidR="00490E39" w:rsidRPr="00213A45" w:rsidRDefault="00213A45" w:rsidP="00213A45">
      <w:pPr>
        <w:pStyle w:val="a3"/>
        <w:numPr>
          <w:ilvl w:val="0"/>
          <w:numId w:val="1"/>
        </w:numPr>
        <w:jc w:val="both"/>
        <w:rPr>
          <w:sz w:val="48"/>
          <w:szCs w:val="48"/>
        </w:rPr>
      </w:pPr>
      <w:r>
        <w:rPr>
          <w:rFonts w:hint="cs"/>
          <w:sz w:val="32"/>
          <w:szCs w:val="32"/>
          <w:rtl/>
        </w:rPr>
        <w:t>عن أبي هريرة رضي الله عنه أن رسول الله صلى الله عليه وسلم قال:</w:t>
      </w:r>
      <w:r>
        <w:rPr>
          <w:sz w:val="32"/>
          <w:szCs w:val="32"/>
        </w:rPr>
        <w:t>)</w:t>
      </w:r>
      <w:r w:rsidRPr="00213A45">
        <w:rPr>
          <w:rFonts w:hint="cs"/>
          <w:sz w:val="32"/>
          <w:szCs w:val="32"/>
          <w:rtl/>
        </w:rPr>
        <w:t>ليس</w:t>
      </w:r>
      <w:r>
        <w:rPr>
          <w:rFonts w:hint="cs"/>
          <w:sz w:val="32"/>
          <w:szCs w:val="32"/>
          <w:rtl/>
        </w:rPr>
        <w:t xml:space="preserve"> الشديد بالصُرعة, إنما الشديد الذي يملك نفسه عند الغضب) متفق عليه.</w:t>
      </w:r>
    </w:p>
    <w:p w:rsidR="00213A45" w:rsidRPr="00213A45" w:rsidRDefault="00213A45" w:rsidP="00213A45">
      <w:pPr>
        <w:pStyle w:val="a3"/>
        <w:numPr>
          <w:ilvl w:val="0"/>
          <w:numId w:val="1"/>
        </w:numPr>
        <w:jc w:val="both"/>
        <w:rPr>
          <w:sz w:val="48"/>
          <w:szCs w:val="48"/>
        </w:rPr>
      </w:pPr>
      <w:r>
        <w:rPr>
          <w:rFonts w:hint="cs"/>
          <w:sz w:val="32"/>
          <w:szCs w:val="32"/>
          <w:rtl/>
        </w:rPr>
        <w:t xml:space="preserve">عن ابن مسعود </w:t>
      </w:r>
      <w:r>
        <w:rPr>
          <w:sz w:val="32"/>
          <w:szCs w:val="32"/>
          <w:rtl/>
        </w:rPr>
        <w:t>–</w:t>
      </w:r>
      <w:r>
        <w:rPr>
          <w:rFonts w:hint="cs"/>
          <w:sz w:val="32"/>
          <w:szCs w:val="32"/>
          <w:rtl/>
        </w:rPr>
        <w:t xml:space="preserve">رضي الله عنه </w:t>
      </w:r>
      <w:r>
        <w:rPr>
          <w:sz w:val="32"/>
          <w:szCs w:val="32"/>
          <w:rtl/>
        </w:rPr>
        <w:t>–</w:t>
      </w:r>
      <w:r>
        <w:rPr>
          <w:rFonts w:hint="cs"/>
          <w:sz w:val="32"/>
          <w:szCs w:val="32"/>
          <w:rtl/>
        </w:rPr>
        <w:t xml:space="preserve"> عن النبي صلى الله عليه وسلم قال:( إن الصدق يهدي إلى البر وإن البر يهدي إلى الجنة, وإن الرجل لَيَصدُقُ حتى يكتب عند الله صِدَيقاً, وإن الكذب يهدي إلى الفجور, وإن الفجور يهدي إلى النار وإن الرجل لَيَكذِب حتى يكتب عند الله كذابا) متفق عليه.</w:t>
      </w:r>
    </w:p>
    <w:p w:rsidR="00560240" w:rsidRPr="00560240" w:rsidRDefault="00213A45" w:rsidP="00213A45">
      <w:pPr>
        <w:pStyle w:val="a3"/>
        <w:numPr>
          <w:ilvl w:val="0"/>
          <w:numId w:val="1"/>
        </w:numPr>
        <w:jc w:val="both"/>
        <w:rPr>
          <w:sz w:val="48"/>
          <w:szCs w:val="48"/>
        </w:rPr>
      </w:pPr>
      <w:r>
        <w:rPr>
          <w:rFonts w:hint="cs"/>
          <w:sz w:val="32"/>
          <w:szCs w:val="32"/>
          <w:rtl/>
        </w:rPr>
        <w:t xml:space="preserve">عن ابن مسعود </w:t>
      </w:r>
      <w:r>
        <w:rPr>
          <w:sz w:val="32"/>
          <w:szCs w:val="32"/>
          <w:rtl/>
        </w:rPr>
        <w:t>–</w:t>
      </w:r>
      <w:r>
        <w:rPr>
          <w:rFonts w:hint="cs"/>
          <w:sz w:val="32"/>
          <w:szCs w:val="32"/>
          <w:rtl/>
        </w:rPr>
        <w:t xml:space="preserve">رضي الله عنه </w:t>
      </w:r>
      <w:r>
        <w:rPr>
          <w:sz w:val="32"/>
          <w:szCs w:val="32"/>
          <w:rtl/>
        </w:rPr>
        <w:t>–</w:t>
      </w:r>
      <w:r>
        <w:rPr>
          <w:rFonts w:hint="cs"/>
          <w:sz w:val="32"/>
          <w:szCs w:val="32"/>
          <w:rtl/>
        </w:rPr>
        <w:t xml:space="preserve"> أن النبي صلى الله عليه وسلم كان يقول:( اللهم إني أسألك اله</w:t>
      </w:r>
      <w:r w:rsidR="00560240">
        <w:rPr>
          <w:rFonts w:hint="cs"/>
          <w:sz w:val="32"/>
          <w:szCs w:val="32"/>
          <w:rtl/>
        </w:rPr>
        <w:t>ُ</w:t>
      </w:r>
      <w:r>
        <w:rPr>
          <w:rFonts w:hint="cs"/>
          <w:sz w:val="32"/>
          <w:szCs w:val="32"/>
          <w:rtl/>
        </w:rPr>
        <w:t>دى</w:t>
      </w:r>
      <w:r w:rsidR="00560240">
        <w:rPr>
          <w:rFonts w:hint="cs"/>
          <w:sz w:val="32"/>
          <w:szCs w:val="32"/>
          <w:rtl/>
        </w:rPr>
        <w:t xml:space="preserve"> والتُقى والعفاف والغنى )رواه مسلم.</w:t>
      </w:r>
    </w:p>
    <w:p w:rsidR="00560240" w:rsidRPr="00560240" w:rsidRDefault="00560240" w:rsidP="00213A45">
      <w:pPr>
        <w:pStyle w:val="a3"/>
        <w:numPr>
          <w:ilvl w:val="0"/>
          <w:numId w:val="1"/>
        </w:numPr>
        <w:jc w:val="both"/>
        <w:rPr>
          <w:sz w:val="48"/>
          <w:szCs w:val="48"/>
        </w:rPr>
      </w:pPr>
      <w:r>
        <w:rPr>
          <w:rFonts w:hint="cs"/>
          <w:sz w:val="32"/>
          <w:szCs w:val="32"/>
          <w:rtl/>
        </w:rPr>
        <w:t xml:space="preserve">عن أبي هريرة </w:t>
      </w:r>
      <w:r>
        <w:rPr>
          <w:sz w:val="32"/>
          <w:szCs w:val="32"/>
          <w:rtl/>
        </w:rPr>
        <w:t>–</w:t>
      </w:r>
      <w:r>
        <w:rPr>
          <w:rFonts w:hint="cs"/>
          <w:sz w:val="32"/>
          <w:szCs w:val="32"/>
          <w:rtl/>
        </w:rPr>
        <w:t xml:space="preserve"> رضي الله عنه- أن رسول الله صلى الله عليه وسلم قال:( حُجبت النار بالشهوات, وحُجبت الجنة بالمكاره) متفق عليه.</w:t>
      </w:r>
    </w:p>
    <w:p w:rsidR="00213A45" w:rsidRPr="00560240" w:rsidRDefault="00560240" w:rsidP="00213A45">
      <w:pPr>
        <w:pStyle w:val="a3"/>
        <w:numPr>
          <w:ilvl w:val="0"/>
          <w:numId w:val="1"/>
        </w:numPr>
        <w:jc w:val="both"/>
        <w:rPr>
          <w:sz w:val="48"/>
          <w:szCs w:val="48"/>
        </w:rPr>
      </w:pPr>
      <w:r>
        <w:rPr>
          <w:rFonts w:hint="cs"/>
          <w:sz w:val="32"/>
          <w:szCs w:val="32"/>
          <w:rtl/>
        </w:rPr>
        <w:t>عن جابر- رضي الله عنه- قال</w:t>
      </w:r>
      <w:r>
        <w:rPr>
          <w:sz w:val="32"/>
          <w:szCs w:val="32"/>
        </w:rPr>
        <w:t xml:space="preserve"> :</w:t>
      </w:r>
      <w:r w:rsidR="00213A45">
        <w:rPr>
          <w:rFonts w:hint="cs"/>
          <w:sz w:val="32"/>
          <w:szCs w:val="32"/>
          <w:rtl/>
        </w:rPr>
        <w:t xml:space="preserve"> </w:t>
      </w:r>
      <w:r>
        <w:rPr>
          <w:rFonts w:hint="cs"/>
          <w:sz w:val="32"/>
          <w:szCs w:val="32"/>
          <w:rtl/>
        </w:rPr>
        <w:t>قال النبي صلى الله عليه وسلم: ( يُبعثُ كل عبدٍ على ما مات عليه) رواه مسلم.</w:t>
      </w:r>
    </w:p>
    <w:p w:rsidR="00560240" w:rsidRPr="00560240" w:rsidRDefault="00560240" w:rsidP="00213A45">
      <w:pPr>
        <w:pStyle w:val="a3"/>
        <w:numPr>
          <w:ilvl w:val="0"/>
          <w:numId w:val="1"/>
        </w:numPr>
        <w:jc w:val="both"/>
        <w:rPr>
          <w:sz w:val="48"/>
          <w:szCs w:val="48"/>
        </w:rPr>
      </w:pPr>
      <w:r>
        <w:rPr>
          <w:rFonts w:hint="cs"/>
          <w:sz w:val="32"/>
          <w:szCs w:val="32"/>
          <w:rtl/>
        </w:rPr>
        <w:t>عن أبي ذر- رضي الله عنه- قال: قال لي النبي صلى الله عليه وسلم:( لا تحقِرن من المعروف شيئاً ولو أن تلقى أخاك بوجه طَلقٍ) رواه مسلم.</w:t>
      </w:r>
    </w:p>
    <w:p w:rsidR="00560240" w:rsidRPr="00560240" w:rsidRDefault="00560240" w:rsidP="00213A45">
      <w:pPr>
        <w:pStyle w:val="a3"/>
        <w:numPr>
          <w:ilvl w:val="0"/>
          <w:numId w:val="1"/>
        </w:numPr>
        <w:jc w:val="both"/>
        <w:rPr>
          <w:sz w:val="48"/>
          <w:szCs w:val="48"/>
        </w:rPr>
      </w:pPr>
      <w:r>
        <w:rPr>
          <w:rFonts w:hint="cs"/>
          <w:sz w:val="32"/>
          <w:szCs w:val="32"/>
          <w:rtl/>
        </w:rPr>
        <w:lastRenderedPageBreak/>
        <w:t xml:space="preserve">عن أنس رضي الله عنه </w:t>
      </w:r>
      <w:r>
        <w:rPr>
          <w:sz w:val="32"/>
          <w:szCs w:val="32"/>
          <w:rtl/>
        </w:rPr>
        <w:t>–</w:t>
      </w:r>
      <w:r>
        <w:rPr>
          <w:rFonts w:hint="cs"/>
          <w:sz w:val="32"/>
          <w:szCs w:val="32"/>
          <w:rtl/>
        </w:rPr>
        <w:t xml:space="preserve"> قال : قال رسول الله صلى الله عليه وسلم:( إن الله ليرضى عن العبد أن يأكل الأكلة فيحمده عليها أو يشرب الشربة فيحمده عليها) رواة مسلم.</w:t>
      </w:r>
    </w:p>
    <w:p w:rsidR="00560240" w:rsidRDefault="00560240" w:rsidP="00213A45">
      <w:pPr>
        <w:pStyle w:val="a3"/>
        <w:numPr>
          <w:ilvl w:val="0"/>
          <w:numId w:val="1"/>
        </w:numPr>
        <w:jc w:val="both"/>
        <w:rPr>
          <w:sz w:val="48"/>
          <w:szCs w:val="48"/>
        </w:rPr>
      </w:pPr>
      <w:r>
        <w:rPr>
          <w:rFonts w:hint="cs"/>
          <w:sz w:val="32"/>
          <w:szCs w:val="32"/>
          <w:rtl/>
        </w:rPr>
        <w:t xml:space="preserve"> عن جابر- رضي الله عنه- قال: قال رسول الله صلى الله عليه وسلم:( مثلي ومثلكم كمثل رجل أوقد ناراً فجعل الجن</w:t>
      </w:r>
      <w:r w:rsidR="00ED7F37">
        <w:rPr>
          <w:rFonts w:hint="cs"/>
          <w:sz w:val="32"/>
          <w:szCs w:val="32"/>
          <w:rtl/>
        </w:rPr>
        <w:t>َادبُ والفراش يقعن فيها وهو يذُبُهُنَ عنها, وأنا آخذ بِحُجزِكُم عن النار وأنتم تُفلِتُون من يدي) رواه مسلم</w:t>
      </w:r>
      <w:r w:rsidR="00ED7F37">
        <w:rPr>
          <w:rFonts w:hint="cs"/>
          <w:sz w:val="48"/>
          <w:szCs w:val="48"/>
          <w:rtl/>
        </w:rPr>
        <w:t>.</w:t>
      </w:r>
    </w:p>
    <w:p w:rsidR="00ED7F37" w:rsidRPr="00ED7F37" w:rsidRDefault="00ED7F37" w:rsidP="00213A45">
      <w:pPr>
        <w:pStyle w:val="a3"/>
        <w:numPr>
          <w:ilvl w:val="0"/>
          <w:numId w:val="1"/>
        </w:numPr>
        <w:jc w:val="both"/>
        <w:rPr>
          <w:sz w:val="48"/>
          <w:szCs w:val="48"/>
        </w:rPr>
      </w:pPr>
      <w:r>
        <w:rPr>
          <w:rFonts w:hint="cs"/>
          <w:sz w:val="48"/>
          <w:szCs w:val="48"/>
          <w:rtl/>
        </w:rPr>
        <w:t xml:space="preserve"> </w:t>
      </w:r>
      <w:r>
        <w:rPr>
          <w:rFonts w:hint="cs"/>
          <w:sz w:val="32"/>
          <w:szCs w:val="32"/>
          <w:rtl/>
        </w:rPr>
        <w:t>عن جابر- رضي الله عنه- أن رسول الله صلى الله عليه وسلم أمر بلعق الأصابع والصحفة وقال:( إنكم لا تدرون في أيها البركة) رواه مسلم.</w:t>
      </w:r>
    </w:p>
    <w:p w:rsidR="00ED7F37" w:rsidRPr="00ED7F37" w:rsidRDefault="00ED7F37" w:rsidP="00213A45">
      <w:pPr>
        <w:pStyle w:val="a3"/>
        <w:numPr>
          <w:ilvl w:val="0"/>
          <w:numId w:val="1"/>
        </w:numPr>
        <w:jc w:val="both"/>
        <w:rPr>
          <w:sz w:val="48"/>
          <w:szCs w:val="48"/>
        </w:rPr>
      </w:pPr>
      <w:r>
        <w:rPr>
          <w:rFonts w:hint="cs"/>
          <w:sz w:val="32"/>
          <w:szCs w:val="32"/>
          <w:rtl/>
        </w:rPr>
        <w:t>عن أبي هريرة - رضي الله عنه- أن رسول الله صلى الله عليه وسلم قال:( من دعا إلى هدى كان له من الأجر مثل أجور من تبعه لا</w:t>
      </w:r>
      <w:r w:rsidR="00FF65C1">
        <w:rPr>
          <w:rFonts w:hint="cs"/>
          <w:sz w:val="32"/>
          <w:szCs w:val="32"/>
          <w:rtl/>
        </w:rPr>
        <w:t xml:space="preserve"> </w:t>
      </w:r>
      <w:r>
        <w:rPr>
          <w:rFonts w:hint="cs"/>
          <w:sz w:val="32"/>
          <w:szCs w:val="32"/>
          <w:rtl/>
        </w:rPr>
        <w:t>ينقص ذلك من أجورهم شيئاً, ومن دعا إلى ضلالة كان عليه من الإثم مثل آثام من تبعه لا ينقص ذلك من آثامهم شيئاً) رواه مسلم.</w:t>
      </w:r>
    </w:p>
    <w:p w:rsidR="00ED7F37" w:rsidRPr="0094617B" w:rsidRDefault="00ED7F37" w:rsidP="00213A45">
      <w:pPr>
        <w:pStyle w:val="a3"/>
        <w:numPr>
          <w:ilvl w:val="0"/>
          <w:numId w:val="1"/>
        </w:numPr>
        <w:jc w:val="both"/>
        <w:rPr>
          <w:sz w:val="48"/>
          <w:szCs w:val="48"/>
        </w:rPr>
      </w:pPr>
      <w:r>
        <w:rPr>
          <w:rFonts w:hint="cs"/>
          <w:sz w:val="32"/>
          <w:szCs w:val="32"/>
          <w:rtl/>
        </w:rPr>
        <w:t xml:space="preserve">عن أبي سعيد الخدري </w:t>
      </w:r>
      <w:r>
        <w:rPr>
          <w:sz w:val="32"/>
          <w:szCs w:val="32"/>
          <w:rtl/>
        </w:rPr>
        <w:t>–</w:t>
      </w:r>
      <w:r>
        <w:rPr>
          <w:rFonts w:hint="cs"/>
          <w:sz w:val="32"/>
          <w:szCs w:val="32"/>
          <w:rtl/>
        </w:rPr>
        <w:t xml:space="preserve"> رضي الله عنه </w:t>
      </w:r>
      <w:r>
        <w:rPr>
          <w:sz w:val="32"/>
          <w:szCs w:val="32"/>
          <w:rtl/>
        </w:rPr>
        <w:t>–</w:t>
      </w:r>
      <w:r>
        <w:rPr>
          <w:rFonts w:hint="cs"/>
          <w:sz w:val="32"/>
          <w:szCs w:val="32"/>
          <w:rtl/>
        </w:rPr>
        <w:t xml:space="preserve"> عن النبي صلى الله عليه وسلم قال:</w:t>
      </w:r>
      <w:r>
        <w:rPr>
          <w:sz w:val="32"/>
          <w:szCs w:val="32"/>
        </w:rPr>
        <w:t>)</w:t>
      </w:r>
      <w:r w:rsidR="0094617B">
        <w:rPr>
          <w:rFonts w:hint="cs"/>
          <w:sz w:val="48"/>
          <w:szCs w:val="48"/>
          <w:rtl/>
        </w:rPr>
        <w:t xml:space="preserve"> إياكم </w:t>
      </w:r>
      <w:r w:rsidR="0094617B">
        <w:rPr>
          <w:rFonts w:hint="cs"/>
          <w:sz w:val="32"/>
          <w:szCs w:val="32"/>
          <w:rtl/>
        </w:rPr>
        <w:t>والجلوس في الطرقات), فقالوا يا</w:t>
      </w:r>
      <w:r w:rsidR="00FF65C1">
        <w:rPr>
          <w:rFonts w:hint="cs"/>
          <w:sz w:val="32"/>
          <w:szCs w:val="32"/>
          <w:rtl/>
        </w:rPr>
        <w:t xml:space="preserve"> </w:t>
      </w:r>
      <w:r w:rsidR="0094617B">
        <w:rPr>
          <w:rFonts w:hint="cs"/>
          <w:sz w:val="32"/>
          <w:szCs w:val="32"/>
          <w:rtl/>
        </w:rPr>
        <w:t>رسول الله مالنا من مجالسنا بُدٌ نتحدث فيها, فقال رسول الله صلى الله عليه وسلم:( فإذا أبتم إلا المجلس فأعطوا الطريق حقه), قالوا وماحق الطريق يا</w:t>
      </w:r>
      <w:r w:rsidR="00FF65C1">
        <w:rPr>
          <w:rFonts w:hint="cs"/>
          <w:sz w:val="32"/>
          <w:szCs w:val="32"/>
          <w:rtl/>
        </w:rPr>
        <w:t xml:space="preserve"> </w:t>
      </w:r>
      <w:r w:rsidR="0094617B">
        <w:rPr>
          <w:rFonts w:hint="cs"/>
          <w:sz w:val="32"/>
          <w:szCs w:val="32"/>
          <w:rtl/>
        </w:rPr>
        <w:t>رسول الله؟ قال:( غض البصر, وكفُ الأذى, وردُ السلام, والأمر بالمعروف والنهي عن المنكر) متفق عليه.</w:t>
      </w:r>
    </w:p>
    <w:p w:rsidR="0094617B" w:rsidRPr="007C61B4" w:rsidRDefault="0094617B" w:rsidP="00213A45">
      <w:pPr>
        <w:pStyle w:val="a3"/>
        <w:numPr>
          <w:ilvl w:val="0"/>
          <w:numId w:val="1"/>
        </w:numPr>
        <w:jc w:val="both"/>
        <w:rPr>
          <w:sz w:val="48"/>
          <w:szCs w:val="48"/>
        </w:rPr>
      </w:pPr>
      <w:r>
        <w:rPr>
          <w:rFonts w:hint="cs"/>
          <w:sz w:val="32"/>
          <w:szCs w:val="32"/>
          <w:rtl/>
        </w:rPr>
        <w:t xml:space="preserve">عن أبي هريرة </w:t>
      </w:r>
      <w:r>
        <w:rPr>
          <w:sz w:val="32"/>
          <w:szCs w:val="32"/>
          <w:rtl/>
        </w:rPr>
        <w:t>–</w:t>
      </w:r>
      <w:r>
        <w:rPr>
          <w:rFonts w:hint="cs"/>
          <w:sz w:val="32"/>
          <w:szCs w:val="32"/>
          <w:rtl/>
        </w:rPr>
        <w:t xml:space="preserve"> رضي الله عنه </w:t>
      </w:r>
      <w:r>
        <w:rPr>
          <w:sz w:val="32"/>
          <w:szCs w:val="32"/>
          <w:rtl/>
        </w:rPr>
        <w:t>–</w:t>
      </w:r>
      <w:r>
        <w:rPr>
          <w:rFonts w:hint="cs"/>
          <w:sz w:val="32"/>
          <w:szCs w:val="32"/>
          <w:rtl/>
        </w:rPr>
        <w:t xml:space="preserve"> أن رسول الله صلى الله عليه وسلم قال:( أتدرون من المفلس؟) قالوا: المفلس فينا من لا درهم له ولا متاع, فقال: ( إن المفلس من أمتي من يأتي يوم القيامة بصلاة وصيام وزكاة, ويأتي وقد شتم هذا, وقذف هذا, وأكل مال هذا, وسفك دم هذا, وضرب هذا فيُعطى هذا من حسناته وهذا من حسناته</w:t>
      </w:r>
      <w:r w:rsidR="00926E0D">
        <w:rPr>
          <w:rFonts w:hint="cs"/>
          <w:sz w:val="32"/>
          <w:szCs w:val="32"/>
          <w:rtl/>
        </w:rPr>
        <w:t>, فإن فَنيت حسناته قبل أن يُقضى ما عليه</w:t>
      </w:r>
      <w:r w:rsidR="007C61B4">
        <w:rPr>
          <w:rFonts w:hint="cs"/>
          <w:sz w:val="32"/>
          <w:szCs w:val="32"/>
          <w:rtl/>
        </w:rPr>
        <w:t xml:space="preserve"> أُخِذ من خطاياهم فطُرِحت عليه ثم طُرح في النار) رواه مسلم.</w:t>
      </w:r>
    </w:p>
    <w:p w:rsidR="007C61B4" w:rsidRPr="007C61B4" w:rsidRDefault="007C61B4" w:rsidP="00213A45">
      <w:pPr>
        <w:pStyle w:val="a3"/>
        <w:numPr>
          <w:ilvl w:val="0"/>
          <w:numId w:val="1"/>
        </w:numPr>
        <w:jc w:val="both"/>
        <w:rPr>
          <w:sz w:val="48"/>
          <w:szCs w:val="48"/>
        </w:rPr>
      </w:pPr>
      <w:r>
        <w:rPr>
          <w:rFonts w:hint="cs"/>
          <w:sz w:val="32"/>
          <w:szCs w:val="32"/>
          <w:rtl/>
        </w:rPr>
        <w:t>عن أنس رضي الله عنه قال: قال رسول الله صلى الله عليه وسلم:( إن من أشراط الساعة أن يُرفع العلم ويَثبت الجهل ويُشرب الخمر ويظهر الزنا) رواه البخاري.</w:t>
      </w:r>
    </w:p>
    <w:p w:rsidR="007C61B4" w:rsidRDefault="000F6E2E" w:rsidP="00213A45">
      <w:pPr>
        <w:pStyle w:val="a3"/>
        <w:numPr>
          <w:ilvl w:val="0"/>
          <w:numId w:val="1"/>
        </w:numPr>
        <w:jc w:val="both"/>
        <w:rPr>
          <w:rFonts w:hint="cs"/>
          <w:sz w:val="48"/>
          <w:szCs w:val="48"/>
        </w:rPr>
      </w:pPr>
      <w:r>
        <w:rPr>
          <w:rFonts w:hint="cs"/>
          <w:sz w:val="32"/>
          <w:szCs w:val="32"/>
          <w:rtl/>
        </w:rPr>
        <w:lastRenderedPageBreak/>
        <w:t>عن أبي هريرة رضي الله عنه أن رسول الله صلى الله عليه وسلم قال:( والذي نفسي بيده لا يؤمن أحدكم حتى أكون أحب إليه من والده وولده ) رواه البخاري.</w:t>
      </w:r>
    </w:p>
    <w:p w:rsidR="000F6E2E" w:rsidRPr="000F6E2E" w:rsidRDefault="000F6E2E" w:rsidP="00213A45">
      <w:pPr>
        <w:pStyle w:val="a3"/>
        <w:numPr>
          <w:ilvl w:val="0"/>
          <w:numId w:val="1"/>
        </w:numPr>
        <w:jc w:val="both"/>
        <w:rPr>
          <w:rFonts w:hint="cs"/>
          <w:sz w:val="48"/>
          <w:szCs w:val="48"/>
        </w:rPr>
      </w:pPr>
      <w:r>
        <w:rPr>
          <w:rFonts w:hint="cs"/>
          <w:sz w:val="32"/>
          <w:szCs w:val="32"/>
          <w:rtl/>
        </w:rPr>
        <w:t>عن أنس بن مالك رضي الله عنه أن رجلاً قال: يا</w:t>
      </w:r>
      <w:r w:rsidR="00FF65C1">
        <w:rPr>
          <w:rFonts w:hint="cs"/>
          <w:sz w:val="32"/>
          <w:szCs w:val="32"/>
          <w:rtl/>
        </w:rPr>
        <w:t xml:space="preserve"> </w:t>
      </w:r>
      <w:r>
        <w:rPr>
          <w:rFonts w:hint="cs"/>
          <w:sz w:val="32"/>
          <w:szCs w:val="32"/>
          <w:rtl/>
        </w:rPr>
        <w:t>نبي الله كيف يُحشر الكافر على وجهه يوم القيامة؟ قال:( أليس الذي أمشاه على الرجلين في الدنيا قادراً على أن يمشيه على وجهه يوم القيامة؟) رواه البخاري.</w:t>
      </w:r>
    </w:p>
    <w:p w:rsidR="000F6E2E" w:rsidRPr="000F6E2E" w:rsidRDefault="000F6E2E" w:rsidP="00213A45">
      <w:pPr>
        <w:pStyle w:val="a3"/>
        <w:numPr>
          <w:ilvl w:val="0"/>
          <w:numId w:val="1"/>
        </w:numPr>
        <w:jc w:val="both"/>
        <w:rPr>
          <w:rFonts w:hint="cs"/>
          <w:sz w:val="48"/>
          <w:szCs w:val="48"/>
        </w:rPr>
      </w:pPr>
      <w:r>
        <w:rPr>
          <w:rFonts w:hint="cs"/>
          <w:sz w:val="32"/>
          <w:szCs w:val="32"/>
          <w:rtl/>
        </w:rPr>
        <w:t>عن أبي هريرة رضي الله عنه عن النبي صلى الله عليه وسلم قال:( قال الله عز وجل: أعددت لعبادي الصالحين مالا عين رأت ولا أذنٌ سمعت ولا خطر على قلب بشرٍ ذُخراً بَلهَ ما أطلعتم عليه. ثم قرأ" فلا تعلم نفس ما أخفي لهم من قرة أعين جزاء بما كانوا يعملون") رواه البخاري.</w:t>
      </w:r>
    </w:p>
    <w:p w:rsidR="00C44094" w:rsidRPr="00C44094" w:rsidRDefault="000F6E2E" w:rsidP="00213A45">
      <w:pPr>
        <w:pStyle w:val="a3"/>
        <w:numPr>
          <w:ilvl w:val="0"/>
          <w:numId w:val="1"/>
        </w:numPr>
        <w:jc w:val="both"/>
        <w:rPr>
          <w:rFonts w:hint="cs"/>
          <w:sz w:val="48"/>
          <w:szCs w:val="48"/>
        </w:rPr>
      </w:pPr>
      <w:r>
        <w:rPr>
          <w:rFonts w:hint="cs"/>
          <w:sz w:val="32"/>
          <w:szCs w:val="32"/>
          <w:rtl/>
        </w:rPr>
        <w:t xml:space="preserve">عن أبي هريرة رضي الله عنه قال: قال النبي صلى الله عليه وسلم:( </w:t>
      </w:r>
      <w:r w:rsidR="00C44094">
        <w:rPr>
          <w:rFonts w:hint="cs"/>
          <w:sz w:val="32"/>
          <w:szCs w:val="32"/>
          <w:rtl/>
        </w:rPr>
        <w:t xml:space="preserve">تحاجت الجنة والنار فقالت النار أَوثِرتُ بالمتكبرين والمتجبرين وقالت الجنة: مالي لا يدخلني إلا ضُعفاء الناس وسقطهم؟. قال الله عز وجل للجنة: أنت رحمتي  أرحم بك من أشاء من عبادي, وقال للنار: إنما أنت عذابي أُعذبُ بك من أشاء من عبادي, ولكل واحدة منهما مِلؤُها. فأما النار فلا تمتلئ حتى يضع رجلهُ فتقول: قَطٍ قَطٍ </w:t>
      </w:r>
      <w:proofErr w:type="spellStart"/>
      <w:r w:rsidR="00C44094">
        <w:rPr>
          <w:rFonts w:hint="cs"/>
          <w:sz w:val="32"/>
          <w:szCs w:val="32"/>
          <w:rtl/>
        </w:rPr>
        <w:t>قَطٍ</w:t>
      </w:r>
      <w:proofErr w:type="spellEnd"/>
      <w:r w:rsidR="00C44094">
        <w:rPr>
          <w:rFonts w:hint="cs"/>
          <w:sz w:val="32"/>
          <w:szCs w:val="32"/>
          <w:rtl/>
        </w:rPr>
        <w:t xml:space="preserve"> فهنالك تمتلئ ويزوى بعضها إلى بعض, ولا يظلم الله عز وجل من خلقه أحداً, وأما الجنة فإن الله تعالى يُنشِئُ لها خلقاً) رواه البخاري.</w:t>
      </w:r>
    </w:p>
    <w:p w:rsidR="00FB18E6" w:rsidRPr="00FB18E6" w:rsidRDefault="00C44094" w:rsidP="00213A45">
      <w:pPr>
        <w:pStyle w:val="a3"/>
        <w:numPr>
          <w:ilvl w:val="0"/>
          <w:numId w:val="1"/>
        </w:numPr>
        <w:jc w:val="both"/>
        <w:rPr>
          <w:rFonts w:hint="cs"/>
          <w:sz w:val="48"/>
          <w:szCs w:val="48"/>
        </w:rPr>
      </w:pPr>
      <w:r>
        <w:rPr>
          <w:rFonts w:hint="cs"/>
          <w:sz w:val="32"/>
          <w:szCs w:val="32"/>
          <w:rtl/>
        </w:rPr>
        <w:t xml:space="preserve"> عن عبد</w:t>
      </w:r>
      <w:r w:rsidR="00FB18E6">
        <w:rPr>
          <w:rFonts w:hint="cs"/>
          <w:sz w:val="32"/>
          <w:szCs w:val="32"/>
          <w:rtl/>
        </w:rPr>
        <w:t xml:space="preserve"> </w:t>
      </w:r>
      <w:r>
        <w:rPr>
          <w:rFonts w:hint="cs"/>
          <w:sz w:val="32"/>
          <w:szCs w:val="32"/>
          <w:rtl/>
        </w:rPr>
        <w:t>الله بن قيس رضي الله عنه أن رسول الله صلى الله عليه وسلم</w:t>
      </w:r>
      <w:r w:rsidR="00FB18E6">
        <w:rPr>
          <w:rFonts w:hint="cs"/>
          <w:sz w:val="32"/>
          <w:szCs w:val="32"/>
          <w:rtl/>
        </w:rPr>
        <w:t xml:space="preserve"> قال:( جنتان من فضة آنيتهما وما فيهما, وجنتان من ذهب آنيتهما وما فيهما, وما بين القوم وبين أن ينظروا إلى ربهم إلا رداء الكبر على وجهه في جنة عدن) رواه البخاري.</w:t>
      </w:r>
    </w:p>
    <w:p w:rsidR="000F6E2E" w:rsidRPr="00FB18E6" w:rsidRDefault="00C44094" w:rsidP="00213A45">
      <w:pPr>
        <w:pStyle w:val="a3"/>
        <w:numPr>
          <w:ilvl w:val="0"/>
          <w:numId w:val="1"/>
        </w:numPr>
        <w:jc w:val="both"/>
        <w:rPr>
          <w:rFonts w:hint="cs"/>
          <w:sz w:val="48"/>
          <w:szCs w:val="48"/>
        </w:rPr>
      </w:pPr>
      <w:r>
        <w:rPr>
          <w:rFonts w:hint="cs"/>
          <w:sz w:val="32"/>
          <w:szCs w:val="32"/>
          <w:rtl/>
        </w:rPr>
        <w:t xml:space="preserve"> </w:t>
      </w:r>
      <w:r w:rsidR="00FB18E6">
        <w:rPr>
          <w:rFonts w:hint="cs"/>
          <w:sz w:val="32"/>
          <w:szCs w:val="32"/>
          <w:rtl/>
        </w:rPr>
        <w:t>عن حارثة بن وهب الخزاعي قال: سمعت النبي صلى الله عليه وسلم يقول:( ألا أخبركم بأهل الجنة؟ كُلُ ضعيف متضعف لو أقسم على الله لأبره, ألا أخبركم بأهل النار؟ كل عُتُل جواظٍ مستكبر) رواه البخاري.</w:t>
      </w:r>
    </w:p>
    <w:p w:rsidR="00FB18E6" w:rsidRPr="00FB18E6" w:rsidRDefault="00FB18E6" w:rsidP="00213A45">
      <w:pPr>
        <w:pStyle w:val="a3"/>
        <w:numPr>
          <w:ilvl w:val="0"/>
          <w:numId w:val="1"/>
        </w:numPr>
        <w:jc w:val="both"/>
        <w:rPr>
          <w:rFonts w:hint="cs"/>
          <w:sz w:val="48"/>
          <w:szCs w:val="48"/>
        </w:rPr>
      </w:pPr>
      <w:r>
        <w:rPr>
          <w:rFonts w:hint="cs"/>
          <w:sz w:val="32"/>
          <w:szCs w:val="32"/>
          <w:rtl/>
        </w:rPr>
        <w:t>عن عائشة رضي الله عنها عن النبي صلى الله عليه وسلم قال:( مثل الذي يقرأ القرآن وهو حافظ له مع السفرة الكرام, ومثل الذي يقرأ وهو يتعاهده وهو عليه شديدٌ, فله أجران) رواه البخاري.</w:t>
      </w:r>
    </w:p>
    <w:p w:rsidR="00FB18E6" w:rsidRPr="00805EE2" w:rsidRDefault="00FB18E6" w:rsidP="00213A45">
      <w:pPr>
        <w:pStyle w:val="a3"/>
        <w:numPr>
          <w:ilvl w:val="0"/>
          <w:numId w:val="1"/>
        </w:numPr>
        <w:jc w:val="both"/>
        <w:rPr>
          <w:rFonts w:hint="cs"/>
          <w:sz w:val="48"/>
          <w:szCs w:val="48"/>
        </w:rPr>
      </w:pPr>
      <w:r>
        <w:rPr>
          <w:rFonts w:hint="cs"/>
          <w:sz w:val="32"/>
          <w:szCs w:val="32"/>
          <w:rtl/>
        </w:rPr>
        <w:t xml:space="preserve"> عن أبي هريرة رضي الله عنه أن رسول الله صلى الله عليه وسلم</w:t>
      </w:r>
      <w:r w:rsidR="00805EE2">
        <w:rPr>
          <w:rFonts w:hint="cs"/>
          <w:sz w:val="32"/>
          <w:szCs w:val="32"/>
          <w:rtl/>
        </w:rPr>
        <w:t xml:space="preserve"> قال:( لا حسد إلا في اثنتين: رجلٌ علمه الله القرآن فهو يتلوه آناء الليل وآناء </w:t>
      </w:r>
      <w:r w:rsidR="00805EE2">
        <w:rPr>
          <w:rFonts w:hint="cs"/>
          <w:sz w:val="32"/>
          <w:szCs w:val="32"/>
          <w:rtl/>
        </w:rPr>
        <w:lastRenderedPageBreak/>
        <w:t>النهار, فسمعه جارٌ له,فقال: ليتني أُوتيت مِثل ما أوتي فلانٌ, فعملت مثل ما يعمل. ورجلٌ آتاه الله مالاً فهو يُهلكه في الحق, فقال رجلٌ: ليتني أوتيت مثل ما أوتي فلان, فعملت مثل ما يعمل) رواه البخاري.</w:t>
      </w:r>
    </w:p>
    <w:p w:rsidR="00805EE2" w:rsidRPr="00805EE2" w:rsidRDefault="00805EE2" w:rsidP="00213A45">
      <w:pPr>
        <w:pStyle w:val="a3"/>
        <w:numPr>
          <w:ilvl w:val="0"/>
          <w:numId w:val="1"/>
        </w:numPr>
        <w:jc w:val="both"/>
        <w:rPr>
          <w:rFonts w:hint="cs"/>
          <w:sz w:val="48"/>
          <w:szCs w:val="48"/>
        </w:rPr>
      </w:pPr>
      <w:r>
        <w:rPr>
          <w:rFonts w:hint="cs"/>
          <w:sz w:val="32"/>
          <w:szCs w:val="32"/>
          <w:rtl/>
        </w:rPr>
        <w:t>عن ابن عمر رضي الله عنهما أن رسول الله صلى الله عليه وسلم قال:( إنما مَثَلُ صاحب القرآن كمثل صاحب الإبل المعلقة إن عاهد عليها أمسكها وإن أطلقها ذهبت) رواه البخاري.</w:t>
      </w:r>
    </w:p>
    <w:p w:rsidR="00805EE2" w:rsidRPr="0033182D" w:rsidRDefault="00805EE2" w:rsidP="00213A45">
      <w:pPr>
        <w:pStyle w:val="a3"/>
        <w:numPr>
          <w:ilvl w:val="0"/>
          <w:numId w:val="1"/>
        </w:numPr>
        <w:jc w:val="both"/>
        <w:rPr>
          <w:rFonts w:hint="cs"/>
          <w:sz w:val="48"/>
          <w:szCs w:val="48"/>
        </w:rPr>
      </w:pPr>
      <w:r>
        <w:rPr>
          <w:rFonts w:hint="cs"/>
          <w:sz w:val="32"/>
          <w:szCs w:val="32"/>
          <w:rtl/>
        </w:rPr>
        <w:t>عن أبي هريرة رضي الله عنه أن رسول الله صلى الله عليه وسلم قال:( لا يمش أحدكم في نعلٍ واحدة لي</w:t>
      </w:r>
      <w:r w:rsidR="0033182D">
        <w:rPr>
          <w:rFonts w:hint="cs"/>
          <w:sz w:val="32"/>
          <w:szCs w:val="32"/>
          <w:rtl/>
        </w:rPr>
        <w:t>ُ</w:t>
      </w:r>
      <w:r>
        <w:rPr>
          <w:rFonts w:hint="cs"/>
          <w:sz w:val="32"/>
          <w:szCs w:val="32"/>
          <w:rtl/>
        </w:rPr>
        <w:t>حفهما</w:t>
      </w:r>
      <w:r w:rsidR="0033182D">
        <w:rPr>
          <w:rFonts w:hint="cs"/>
          <w:sz w:val="32"/>
          <w:szCs w:val="32"/>
          <w:rtl/>
        </w:rPr>
        <w:t xml:space="preserve"> جميعاً أو لينعلهما) رواه البخاري.</w:t>
      </w:r>
    </w:p>
    <w:p w:rsidR="0033182D" w:rsidRPr="0033182D" w:rsidRDefault="0033182D" w:rsidP="00213A45">
      <w:pPr>
        <w:pStyle w:val="a3"/>
        <w:numPr>
          <w:ilvl w:val="0"/>
          <w:numId w:val="1"/>
        </w:numPr>
        <w:jc w:val="both"/>
        <w:rPr>
          <w:rFonts w:hint="cs"/>
          <w:sz w:val="48"/>
          <w:szCs w:val="48"/>
        </w:rPr>
      </w:pPr>
      <w:r>
        <w:rPr>
          <w:rFonts w:hint="cs"/>
          <w:sz w:val="32"/>
          <w:szCs w:val="32"/>
          <w:rtl/>
        </w:rPr>
        <w:t>عن عائشة رضي الله عنها قالت: سمعت النبي صلى الله عليه وسلم يقول:( إن هذه الحبة السوداء شفاء من كل داء إلا من السام) قلت: وما السام؟ قال:( الموت). رواه البخاري</w:t>
      </w:r>
    </w:p>
    <w:p w:rsidR="0033182D" w:rsidRPr="0033182D" w:rsidRDefault="0033182D" w:rsidP="00213A45">
      <w:pPr>
        <w:pStyle w:val="a3"/>
        <w:numPr>
          <w:ilvl w:val="0"/>
          <w:numId w:val="1"/>
        </w:numPr>
        <w:jc w:val="both"/>
        <w:rPr>
          <w:rFonts w:hint="cs"/>
          <w:sz w:val="48"/>
          <w:szCs w:val="48"/>
        </w:rPr>
      </w:pPr>
      <w:r>
        <w:rPr>
          <w:rFonts w:hint="cs"/>
          <w:sz w:val="32"/>
          <w:szCs w:val="32"/>
          <w:rtl/>
        </w:rPr>
        <w:t>عن أنس رضي الله عنه قال: خدمت النبي صلى الله عليه وسلم عشر سنين, فما قال لي: أُف, ولا لم صنعت, ولا ألا صنعت.رواه البخاري</w:t>
      </w:r>
    </w:p>
    <w:p w:rsidR="0033182D" w:rsidRPr="0033182D" w:rsidRDefault="0033182D" w:rsidP="00213A45">
      <w:pPr>
        <w:pStyle w:val="a3"/>
        <w:numPr>
          <w:ilvl w:val="0"/>
          <w:numId w:val="1"/>
        </w:numPr>
        <w:jc w:val="both"/>
        <w:rPr>
          <w:rFonts w:hint="cs"/>
          <w:sz w:val="48"/>
          <w:szCs w:val="48"/>
        </w:rPr>
      </w:pPr>
      <w:r>
        <w:rPr>
          <w:rFonts w:hint="cs"/>
          <w:sz w:val="32"/>
          <w:szCs w:val="32"/>
          <w:rtl/>
        </w:rPr>
        <w:t xml:space="preserve"> عن أبي هريرة رضي الله عنه عن النبي صلى الله عليه وسلم قال:( إن الله يُحبُ العطاس, ويكره التثاؤب, فإذا عطس أحدكم وحمد الله كان حقاً على كل مسلمٍ سمعه أن يقول له: يرحمك الله, وأما التثاؤب فإنما هو من الشيطان, فإذا تثاوب أحدكم فليرده ما استطاع, فإن أحدكم إذا تثاءب ضحك منه الشيطان) رواه البخاري.</w:t>
      </w:r>
    </w:p>
    <w:p w:rsidR="0033182D" w:rsidRPr="00FF65C1" w:rsidRDefault="00FF65C1" w:rsidP="00213A45">
      <w:pPr>
        <w:pStyle w:val="a3"/>
        <w:numPr>
          <w:ilvl w:val="0"/>
          <w:numId w:val="1"/>
        </w:numPr>
        <w:jc w:val="both"/>
        <w:rPr>
          <w:rFonts w:hint="cs"/>
          <w:sz w:val="48"/>
          <w:szCs w:val="48"/>
        </w:rPr>
      </w:pPr>
      <w:r>
        <w:rPr>
          <w:rFonts w:hint="cs"/>
          <w:sz w:val="32"/>
          <w:szCs w:val="32"/>
          <w:rtl/>
        </w:rPr>
        <w:t>عن أبي هريرة رضي الله عنه قال: قال رسول الله صلى الله عليه وسلم:( يسلم الراكب على الماشي, والماشي على القاعد, والقليل على الكثير) رواه البخاري.</w:t>
      </w:r>
    </w:p>
    <w:p w:rsidR="00FF65C1" w:rsidRPr="00213A45" w:rsidRDefault="00FF65C1" w:rsidP="00FF65C1">
      <w:pPr>
        <w:pStyle w:val="a3"/>
        <w:ind w:left="1080"/>
        <w:jc w:val="both"/>
        <w:rPr>
          <w:sz w:val="48"/>
          <w:szCs w:val="48"/>
        </w:rPr>
      </w:pPr>
      <w:r>
        <w:rPr>
          <w:rFonts w:hint="cs"/>
          <w:sz w:val="32"/>
          <w:szCs w:val="32"/>
          <w:rtl/>
        </w:rPr>
        <w:t>عن عبد الله بن عمرو رضي الله عنهما أن رجلاً سأل النبي صلى الله عليه وسلم أي الإسلام خير؟ قال:( تطعم الطعام, وتقرأ السلام على من عرفت, وعلى من لا تعرف) رواه البخاري.</w:t>
      </w:r>
    </w:p>
    <w:sectPr w:rsidR="00FF65C1" w:rsidRPr="00213A45" w:rsidSect="007C61B4">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A61290"/>
    <w:multiLevelType w:val="hybridMultilevel"/>
    <w:tmpl w:val="499C756C"/>
    <w:lvl w:ilvl="0" w:tplc="D228DE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90E39"/>
    <w:rsid w:val="000F6E2E"/>
    <w:rsid w:val="00213A45"/>
    <w:rsid w:val="0033182D"/>
    <w:rsid w:val="00490E39"/>
    <w:rsid w:val="00560240"/>
    <w:rsid w:val="007855E6"/>
    <w:rsid w:val="007C61B4"/>
    <w:rsid w:val="00805EE2"/>
    <w:rsid w:val="00926E0D"/>
    <w:rsid w:val="0094617B"/>
    <w:rsid w:val="00B06E1A"/>
    <w:rsid w:val="00C44094"/>
    <w:rsid w:val="00D21185"/>
    <w:rsid w:val="00ED7F37"/>
    <w:rsid w:val="00FB18E6"/>
    <w:rsid w:val="00FF65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5E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0E3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6C3F9-08D8-4F33-8740-A6D184CEB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943</Words>
  <Characters>5377</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maad</dc:creator>
  <cp:lastModifiedBy>maad</cp:lastModifiedBy>
  <cp:revision>4</cp:revision>
  <dcterms:created xsi:type="dcterms:W3CDTF">2009-01-26T19:23:00Z</dcterms:created>
  <dcterms:modified xsi:type="dcterms:W3CDTF">2009-01-27T09:25:00Z</dcterms:modified>
</cp:coreProperties>
</file>